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201" w:rsidRDefault="00821201" w:rsidP="00821201">
      <w:pPr>
        <w:rPr>
          <w:rFonts w:ascii="Times New Roman" w:hAnsi="Times New Roman" w:cs="Times New Roman"/>
          <w:b/>
          <w:sz w:val="24"/>
          <w:szCs w:val="24"/>
        </w:rPr>
      </w:pPr>
      <w:bookmarkStart w:id="0" w:name="_GoBack"/>
      <w:bookmarkEnd w:id="0"/>
      <w:r>
        <w:rPr>
          <w:noProof/>
        </w:rPr>
        <w:drawing>
          <wp:inline distT="0" distB="0" distL="0" distR="0" wp14:anchorId="2D8549C8" wp14:editId="6D6C3DDE">
            <wp:extent cx="1152525" cy="934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e apple logo.jpg"/>
                    <pic:cNvPicPr/>
                  </pic:nvPicPr>
                  <pic:blipFill>
                    <a:blip r:embed="rId7">
                      <a:extLst>
                        <a:ext uri="{28A0092B-C50C-407E-A947-70E740481C1C}">
                          <a14:useLocalDpi xmlns:a14="http://schemas.microsoft.com/office/drawing/2010/main" val="0"/>
                        </a:ext>
                      </a:extLst>
                    </a:blip>
                    <a:stretch>
                      <a:fillRect/>
                    </a:stretch>
                  </pic:blipFill>
                  <pic:spPr>
                    <a:xfrm>
                      <a:off x="0" y="0"/>
                      <a:ext cx="1153987" cy="935666"/>
                    </a:xfrm>
                    <a:prstGeom prst="rect">
                      <a:avLst/>
                    </a:prstGeom>
                  </pic:spPr>
                </pic:pic>
              </a:graphicData>
            </a:graphic>
          </wp:inline>
        </w:drawing>
      </w:r>
      <w:r w:rsidRPr="00C13155">
        <w:rPr>
          <w:rFonts w:ascii="Times New Roman" w:hAnsi="Times New Roman" w:cs="Times New Roman"/>
          <w:b/>
          <w:sz w:val="24"/>
          <w:szCs w:val="24"/>
        </w:rPr>
        <w:t xml:space="preserve"> </w:t>
      </w:r>
    </w:p>
    <w:p w:rsidR="00821201" w:rsidRDefault="00821201" w:rsidP="00821201">
      <w:pPr>
        <w:rPr>
          <w:rFonts w:ascii="Times New Roman" w:hAnsi="Times New Roman" w:cs="Times New Roman"/>
          <w:b/>
          <w:sz w:val="24"/>
          <w:szCs w:val="24"/>
        </w:rPr>
      </w:pPr>
      <w:r w:rsidRPr="008116A8">
        <w:rPr>
          <w:rFonts w:ascii="Times New Roman" w:hAnsi="Times New Roman" w:cs="Times New Roman"/>
          <w:b/>
          <w:sz w:val="24"/>
          <w:szCs w:val="24"/>
        </w:rPr>
        <w:t>Unit Assessment Report:</w:t>
      </w:r>
      <w:r w:rsidR="000964EF">
        <w:rPr>
          <w:rFonts w:ascii="Times New Roman" w:hAnsi="Times New Roman" w:cs="Times New Roman"/>
          <w:b/>
          <w:sz w:val="24"/>
          <w:szCs w:val="24"/>
        </w:rPr>
        <w:t xml:space="preserve"> Assessment #3</w:t>
      </w:r>
      <w:r w:rsidR="00175DDC">
        <w:rPr>
          <w:rFonts w:ascii="Times New Roman" w:hAnsi="Times New Roman" w:cs="Times New Roman"/>
          <w:b/>
          <w:sz w:val="24"/>
          <w:szCs w:val="24"/>
        </w:rPr>
        <w:t xml:space="preserve"> – </w:t>
      </w:r>
      <w:r w:rsidR="000964EF">
        <w:rPr>
          <w:rFonts w:ascii="Times New Roman" w:hAnsi="Times New Roman" w:cs="Times New Roman"/>
          <w:b/>
          <w:sz w:val="24"/>
          <w:szCs w:val="24"/>
        </w:rPr>
        <w:t>Ability to Plan</w:t>
      </w:r>
    </w:p>
    <w:p w:rsidR="00821201" w:rsidRDefault="00821201" w:rsidP="00821201">
      <w:pPr>
        <w:rPr>
          <w:rFonts w:ascii="Times New Roman" w:hAnsi="Times New Roman" w:cs="Times New Roman"/>
          <w:b/>
          <w:sz w:val="24"/>
          <w:szCs w:val="24"/>
        </w:rPr>
      </w:pPr>
      <w:r>
        <w:rPr>
          <w:rFonts w:ascii="Times New Roman" w:hAnsi="Times New Roman" w:cs="Times New Roman"/>
          <w:b/>
          <w:sz w:val="24"/>
          <w:szCs w:val="24"/>
        </w:rPr>
        <w:t>School Year:</w:t>
      </w:r>
      <w:r>
        <w:rPr>
          <w:rFonts w:ascii="Times New Roman" w:hAnsi="Times New Roman" w:cs="Times New Roman"/>
          <w:b/>
          <w:sz w:val="24"/>
          <w:szCs w:val="24"/>
        </w:rPr>
        <w:tab/>
      </w:r>
      <w:r w:rsidR="00175DDC">
        <w:rPr>
          <w:rFonts w:ascii="Times New Roman" w:hAnsi="Times New Roman" w:cs="Times New Roman"/>
          <w:b/>
          <w:sz w:val="24"/>
          <w:szCs w:val="24"/>
        </w:rPr>
        <w:t>2012-2013</w:t>
      </w:r>
    </w:p>
    <w:p w:rsidR="00821201" w:rsidRDefault="00821201"/>
    <w:tbl>
      <w:tblPr>
        <w:tblStyle w:val="TableGrid"/>
        <w:tblW w:w="0" w:type="auto"/>
        <w:tblLook w:val="04A0" w:firstRow="1" w:lastRow="0" w:firstColumn="1" w:lastColumn="0" w:noHBand="0" w:noVBand="1"/>
      </w:tblPr>
      <w:tblGrid>
        <w:gridCol w:w="7218"/>
        <w:gridCol w:w="1948"/>
      </w:tblGrid>
      <w:tr w:rsidR="00821201" w:rsidTr="000B0C7B">
        <w:trPr>
          <w:trHeight w:val="75"/>
        </w:trPr>
        <w:tc>
          <w:tcPr>
            <w:tcW w:w="7218" w:type="dxa"/>
          </w:tcPr>
          <w:p w:rsidR="00821201" w:rsidRPr="00535D57" w:rsidRDefault="00821201" w:rsidP="000B0C7B">
            <w:pPr>
              <w:rPr>
                <w:b/>
                <w:sz w:val="28"/>
                <w:szCs w:val="28"/>
              </w:rPr>
            </w:pPr>
            <w:r>
              <w:rPr>
                <w:b/>
                <w:sz w:val="28"/>
                <w:szCs w:val="28"/>
              </w:rPr>
              <w:t xml:space="preserve">Initial </w:t>
            </w:r>
            <w:r w:rsidRPr="00535D57">
              <w:rPr>
                <w:b/>
                <w:sz w:val="28"/>
                <w:szCs w:val="28"/>
              </w:rPr>
              <w:t>Program</w:t>
            </w:r>
            <w:r>
              <w:rPr>
                <w:b/>
                <w:sz w:val="28"/>
                <w:szCs w:val="28"/>
              </w:rPr>
              <w:t xml:space="preserve">s </w:t>
            </w:r>
            <w:r w:rsidRPr="00535D57">
              <w:rPr>
                <w:b/>
                <w:sz w:val="28"/>
                <w:szCs w:val="28"/>
              </w:rPr>
              <w:t xml:space="preserve"> </w:t>
            </w:r>
          </w:p>
        </w:tc>
        <w:tc>
          <w:tcPr>
            <w:tcW w:w="1948" w:type="dxa"/>
          </w:tcPr>
          <w:p w:rsidR="00821201" w:rsidRPr="00535D57" w:rsidRDefault="00821201" w:rsidP="00E36CD6">
            <w:pPr>
              <w:jc w:val="center"/>
              <w:rPr>
                <w:b/>
                <w:sz w:val="28"/>
                <w:szCs w:val="28"/>
              </w:rPr>
            </w:pPr>
            <w:r w:rsidRPr="00535D57">
              <w:rPr>
                <w:b/>
                <w:sz w:val="28"/>
                <w:szCs w:val="28"/>
              </w:rPr>
              <w:t>Mean Score</w:t>
            </w:r>
          </w:p>
        </w:tc>
      </w:tr>
      <w:tr w:rsidR="00821201" w:rsidTr="00175DDC">
        <w:trPr>
          <w:trHeight w:val="332"/>
        </w:trPr>
        <w:tc>
          <w:tcPr>
            <w:tcW w:w="7218" w:type="dxa"/>
          </w:tcPr>
          <w:p w:rsidR="00821201" w:rsidRPr="00535D57" w:rsidRDefault="00821201" w:rsidP="000B0C7B">
            <w:pPr>
              <w:rPr>
                <w:sz w:val="24"/>
                <w:szCs w:val="24"/>
              </w:rPr>
            </w:pPr>
            <w:r>
              <w:rPr>
                <w:sz w:val="24"/>
                <w:szCs w:val="24"/>
              </w:rPr>
              <w:t>Elementary Education -  Undergraduate</w:t>
            </w:r>
          </w:p>
        </w:tc>
        <w:tc>
          <w:tcPr>
            <w:tcW w:w="1948" w:type="dxa"/>
          </w:tcPr>
          <w:p w:rsidR="00821201" w:rsidRPr="00421CB2" w:rsidRDefault="00F756C1" w:rsidP="00E36CD6">
            <w:pPr>
              <w:jc w:val="center"/>
              <w:rPr>
                <w:sz w:val="24"/>
                <w:szCs w:val="24"/>
              </w:rPr>
            </w:pPr>
            <w:r w:rsidRPr="00421CB2">
              <w:rPr>
                <w:sz w:val="24"/>
                <w:szCs w:val="24"/>
              </w:rPr>
              <w:t>3.33</w:t>
            </w:r>
          </w:p>
        </w:tc>
      </w:tr>
      <w:tr w:rsidR="00821201" w:rsidTr="000B0C7B">
        <w:trPr>
          <w:trHeight w:val="289"/>
        </w:trPr>
        <w:tc>
          <w:tcPr>
            <w:tcW w:w="7218" w:type="dxa"/>
          </w:tcPr>
          <w:p w:rsidR="00821201" w:rsidRDefault="00821201" w:rsidP="000B0C7B">
            <w:r>
              <w:rPr>
                <w:sz w:val="24"/>
                <w:szCs w:val="24"/>
              </w:rPr>
              <w:t>Elementary Education – Graduate Evening Masters</w:t>
            </w:r>
          </w:p>
        </w:tc>
        <w:tc>
          <w:tcPr>
            <w:tcW w:w="1948" w:type="dxa"/>
          </w:tcPr>
          <w:p w:rsidR="00821201" w:rsidRPr="00421CB2" w:rsidRDefault="006B3AA8" w:rsidP="00E36CD6">
            <w:pPr>
              <w:jc w:val="center"/>
              <w:rPr>
                <w:sz w:val="24"/>
                <w:szCs w:val="24"/>
              </w:rPr>
            </w:pPr>
            <w:r w:rsidRPr="00421CB2">
              <w:rPr>
                <w:sz w:val="24"/>
                <w:szCs w:val="24"/>
              </w:rPr>
              <w:t>3.46</w:t>
            </w:r>
          </w:p>
        </w:tc>
      </w:tr>
      <w:tr w:rsidR="00821201" w:rsidTr="000B0C7B">
        <w:trPr>
          <w:trHeight w:val="273"/>
        </w:trPr>
        <w:tc>
          <w:tcPr>
            <w:tcW w:w="7218" w:type="dxa"/>
          </w:tcPr>
          <w:p w:rsidR="00821201" w:rsidRDefault="00821201" w:rsidP="000B0C7B">
            <w:r>
              <w:t>Special Education Undergraduate</w:t>
            </w:r>
          </w:p>
        </w:tc>
        <w:tc>
          <w:tcPr>
            <w:tcW w:w="1948" w:type="dxa"/>
          </w:tcPr>
          <w:p w:rsidR="00821201" w:rsidRPr="00421CB2" w:rsidRDefault="00017E9C" w:rsidP="00E36CD6">
            <w:pPr>
              <w:jc w:val="center"/>
              <w:rPr>
                <w:sz w:val="24"/>
                <w:szCs w:val="24"/>
              </w:rPr>
            </w:pPr>
            <w:r w:rsidRPr="00421CB2">
              <w:rPr>
                <w:sz w:val="24"/>
                <w:szCs w:val="24"/>
              </w:rPr>
              <w:t>2.96</w:t>
            </w:r>
          </w:p>
        </w:tc>
      </w:tr>
      <w:tr w:rsidR="00821201" w:rsidTr="000B0C7B">
        <w:trPr>
          <w:trHeight w:val="289"/>
        </w:trPr>
        <w:tc>
          <w:tcPr>
            <w:tcW w:w="7218" w:type="dxa"/>
          </w:tcPr>
          <w:p w:rsidR="00821201" w:rsidRDefault="00821201" w:rsidP="000B0C7B">
            <w:r>
              <w:t>Special Education Graduate</w:t>
            </w:r>
          </w:p>
        </w:tc>
        <w:tc>
          <w:tcPr>
            <w:tcW w:w="1948" w:type="dxa"/>
          </w:tcPr>
          <w:p w:rsidR="00821201" w:rsidRPr="00535D57" w:rsidRDefault="0091662F" w:rsidP="00E36CD6">
            <w:pPr>
              <w:jc w:val="center"/>
              <w:rPr>
                <w:sz w:val="24"/>
                <w:szCs w:val="24"/>
              </w:rPr>
            </w:pPr>
            <w:r>
              <w:rPr>
                <w:sz w:val="24"/>
                <w:szCs w:val="24"/>
              </w:rPr>
              <w:t>2.</w:t>
            </w:r>
            <w:r w:rsidR="0019559D">
              <w:rPr>
                <w:sz w:val="24"/>
                <w:szCs w:val="24"/>
              </w:rPr>
              <w:t>7</w:t>
            </w:r>
            <w:r>
              <w:rPr>
                <w:sz w:val="24"/>
                <w:szCs w:val="24"/>
              </w:rPr>
              <w:t>8</w:t>
            </w:r>
          </w:p>
        </w:tc>
      </w:tr>
      <w:tr w:rsidR="00821201" w:rsidTr="000B0C7B">
        <w:trPr>
          <w:trHeight w:val="289"/>
        </w:trPr>
        <w:tc>
          <w:tcPr>
            <w:tcW w:w="7218" w:type="dxa"/>
          </w:tcPr>
          <w:p w:rsidR="00821201" w:rsidRDefault="00821201" w:rsidP="000B0C7B">
            <w:r>
              <w:t>Secondary Education – Mathematics undergraduate</w:t>
            </w:r>
          </w:p>
        </w:tc>
        <w:tc>
          <w:tcPr>
            <w:tcW w:w="1948" w:type="dxa"/>
          </w:tcPr>
          <w:p w:rsidR="00821201" w:rsidRPr="00535D57" w:rsidRDefault="00502C51" w:rsidP="00E36CD6">
            <w:pPr>
              <w:jc w:val="center"/>
              <w:rPr>
                <w:sz w:val="24"/>
                <w:szCs w:val="24"/>
              </w:rPr>
            </w:pPr>
            <w:r>
              <w:rPr>
                <w:sz w:val="24"/>
                <w:szCs w:val="24"/>
              </w:rPr>
              <w:t>2.93</w:t>
            </w:r>
          </w:p>
        </w:tc>
      </w:tr>
      <w:tr w:rsidR="00821201" w:rsidTr="000B0C7B">
        <w:trPr>
          <w:trHeight w:val="289"/>
        </w:trPr>
        <w:tc>
          <w:tcPr>
            <w:tcW w:w="7218" w:type="dxa"/>
          </w:tcPr>
          <w:p w:rsidR="00821201" w:rsidRDefault="00821201" w:rsidP="000B0C7B">
            <w:r>
              <w:t>Secondary Education – Mathematics graduate</w:t>
            </w:r>
          </w:p>
        </w:tc>
        <w:tc>
          <w:tcPr>
            <w:tcW w:w="1948" w:type="dxa"/>
          </w:tcPr>
          <w:p w:rsidR="00821201" w:rsidRPr="00535D57" w:rsidRDefault="00787151" w:rsidP="00E36CD6">
            <w:pPr>
              <w:jc w:val="center"/>
              <w:rPr>
                <w:sz w:val="24"/>
                <w:szCs w:val="24"/>
              </w:rPr>
            </w:pPr>
            <w:r>
              <w:rPr>
                <w:sz w:val="24"/>
                <w:szCs w:val="24"/>
              </w:rPr>
              <w:t>2.79</w:t>
            </w:r>
          </w:p>
        </w:tc>
      </w:tr>
      <w:tr w:rsidR="00821201" w:rsidTr="000B0C7B">
        <w:trPr>
          <w:trHeight w:val="289"/>
        </w:trPr>
        <w:tc>
          <w:tcPr>
            <w:tcW w:w="7218" w:type="dxa"/>
          </w:tcPr>
          <w:p w:rsidR="00821201" w:rsidRDefault="00821201" w:rsidP="000B0C7B">
            <w:r>
              <w:t>Secondary Education – Science undergraduate</w:t>
            </w:r>
          </w:p>
        </w:tc>
        <w:tc>
          <w:tcPr>
            <w:tcW w:w="1948" w:type="dxa"/>
          </w:tcPr>
          <w:p w:rsidR="00821201" w:rsidRPr="00535D57" w:rsidRDefault="00393E39" w:rsidP="00E36CD6">
            <w:pPr>
              <w:jc w:val="center"/>
              <w:rPr>
                <w:sz w:val="24"/>
                <w:szCs w:val="24"/>
              </w:rPr>
            </w:pPr>
            <w:r>
              <w:rPr>
                <w:sz w:val="24"/>
                <w:szCs w:val="24"/>
              </w:rPr>
              <w:t>3.00</w:t>
            </w:r>
          </w:p>
        </w:tc>
      </w:tr>
      <w:tr w:rsidR="00821201" w:rsidTr="000B0C7B">
        <w:trPr>
          <w:trHeight w:val="289"/>
        </w:trPr>
        <w:tc>
          <w:tcPr>
            <w:tcW w:w="7218" w:type="dxa"/>
          </w:tcPr>
          <w:p w:rsidR="00821201" w:rsidRDefault="00821201" w:rsidP="000B0C7B">
            <w:r>
              <w:t>Secondary Education – Science graduate</w:t>
            </w:r>
          </w:p>
        </w:tc>
        <w:tc>
          <w:tcPr>
            <w:tcW w:w="1948" w:type="dxa"/>
          </w:tcPr>
          <w:p w:rsidR="00821201" w:rsidRPr="00535D57" w:rsidRDefault="004D1535" w:rsidP="00E36CD6">
            <w:pPr>
              <w:jc w:val="center"/>
              <w:rPr>
                <w:sz w:val="24"/>
                <w:szCs w:val="24"/>
              </w:rPr>
            </w:pPr>
            <w:r>
              <w:rPr>
                <w:sz w:val="24"/>
                <w:szCs w:val="24"/>
              </w:rPr>
              <w:t>2.95</w:t>
            </w:r>
          </w:p>
        </w:tc>
      </w:tr>
      <w:tr w:rsidR="00821201" w:rsidTr="000B0C7B">
        <w:trPr>
          <w:trHeight w:val="289"/>
        </w:trPr>
        <w:tc>
          <w:tcPr>
            <w:tcW w:w="7218" w:type="dxa"/>
          </w:tcPr>
          <w:p w:rsidR="00821201" w:rsidRDefault="00821201" w:rsidP="000B0C7B">
            <w:r>
              <w:t>Secondary Education – Social Science History undergraduate</w:t>
            </w:r>
          </w:p>
        </w:tc>
        <w:tc>
          <w:tcPr>
            <w:tcW w:w="1948" w:type="dxa"/>
          </w:tcPr>
          <w:p w:rsidR="00821201" w:rsidRPr="00535D57" w:rsidRDefault="00646178" w:rsidP="00E36CD6">
            <w:pPr>
              <w:jc w:val="center"/>
              <w:rPr>
                <w:sz w:val="24"/>
                <w:szCs w:val="24"/>
              </w:rPr>
            </w:pPr>
            <w:r>
              <w:rPr>
                <w:sz w:val="24"/>
                <w:szCs w:val="24"/>
              </w:rPr>
              <w:t>N/A</w:t>
            </w:r>
          </w:p>
        </w:tc>
      </w:tr>
      <w:tr w:rsidR="00646178" w:rsidTr="000B0C7B">
        <w:trPr>
          <w:trHeight w:val="289"/>
        </w:trPr>
        <w:tc>
          <w:tcPr>
            <w:tcW w:w="7218" w:type="dxa"/>
          </w:tcPr>
          <w:p w:rsidR="00646178" w:rsidRDefault="00646178" w:rsidP="000B0C7B">
            <w:r>
              <w:t>Secondary Education – Social Science History Graduate</w:t>
            </w:r>
          </w:p>
        </w:tc>
        <w:tc>
          <w:tcPr>
            <w:tcW w:w="1948" w:type="dxa"/>
          </w:tcPr>
          <w:p w:rsidR="00646178" w:rsidRDefault="00646178" w:rsidP="00646178">
            <w:pPr>
              <w:jc w:val="center"/>
            </w:pPr>
            <w:r w:rsidRPr="002D29C5">
              <w:rPr>
                <w:sz w:val="24"/>
                <w:szCs w:val="24"/>
              </w:rPr>
              <w:t>N/A</w:t>
            </w:r>
          </w:p>
        </w:tc>
      </w:tr>
      <w:tr w:rsidR="00646178" w:rsidTr="000B0C7B">
        <w:trPr>
          <w:trHeight w:val="289"/>
        </w:trPr>
        <w:tc>
          <w:tcPr>
            <w:tcW w:w="7218" w:type="dxa"/>
          </w:tcPr>
          <w:p w:rsidR="00646178" w:rsidRPr="00535D57" w:rsidRDefault="00646178" w:rsidP="000B0C7B">
            <w:pPr>
              <w:rPr>
                <w:b/>
              </w:rPr>
            </w:pPr>
            <w:r>
              <w:t>Secondary Education – Social Science Psychology undergraduate</w:t>
            </w:r>
          </w:p>
        </w:tc>
        <w:tc>
          <w:tcPr>
            <w:tcW w:w="1948" w:type="dxa"/>
          </w:tcPr>
          <w:p w:rsidR="00646178" w:rsidRDefault="00646178" w:rsidP="00646178">
            <w:pPr>
              <w:jc w:val="center"/>
            </w:pPr>
            <w:r w:rsidRPr="002D29C5">
              <w:rPr>
                <w:sz w:val="24"/>
                <w:szCs w:val="24"/>
              </w:rPr>
              <w:t>N/A</w:t>
            </w:r>
          </w:p>
        </w:tc>
      </w:tr>
      <w:tr w:rsidR="00646178" w:rsidTr="000B0C7B">
        <w:trPr>
          <w:trHeight w:val="289"/>
        </w:trPr>
        <w:tc>
          <w:tcPr>
            <w:tcW w:w="7218" w:type="dxa"/>
          </w:tcPr>
          <w:p w:rsidR="00646178" w:rsidRDefault="00646178" w:rsidP="000B0C7B">
            <w:r>
              <w:t>Secondary Education - Social Science Psychology graduate</w:t>
            </w:r>
          </w:p>
        </w:tc>
        <w:tc>
          <w:tcPr>
            <w:tcW w:w="1948" w:type="dxa"/>
          </w:tcPr>
          <w:p w:rsidR="00646178" w:rsidRDefault="00646178" w:rsidP="00646178">
            <w:pPr>
              <w:jc w:val="center"/>
            </w:pPr>
            <w:r w:rsidRPr="002D29C5">
              <w:rPr>
                <w:sz w:val="24"/>
                <w:szCs w:val="24"/>
              </w:rPr>
              <w:t>N/A</w:t>
            </w:r>
          </w:p>
        </w:tc>
      </w:tr>
      <w:tr w:rsidR="00821201" w:rsidTr="000B0C7B">
        <w:trPr>
          <w:trHeight w:val="289"/>
        </w:trPr>
        <w:tc>
          <w:tcPr>
            <w:tcW w:w="7218" w:type="dxa"/>
          </w:tcPr>
          <w:p w:rsidR="00821201" w:rsidRDefault="00821201" w:rsidP="000B0C7B">
            <w:r>
              <w:t>Secondary Education – English Language Arts undergraduate</w:t>
            </w:r>
          </w:p>
        </w:tc>
        <w:tc>
          <w:tcPr>
            <w:tcW w:w="1948" w:type="dxa"/>
          </w:tcPr>
          <w:p w:rsidR="00821201" w:rsidRDefault="005F518D" w:rsidP="00E36CD6">
            <w:pPr>
              <w:jc w:val="center"/>
            </w:pPr>
            <w:r>
              <w:t>2.96</w:t>
            </w:r>
          </w:p>
        </w:tc>
      </w:tr>
      <w:tr w:rsidR="00821201" w:rsidTr="000B0C7B">
        <w:trPr>
          <w:trHeight w:val="289"/>
        </w:trPr>
        <w:tc>
          <w:tcPr>
            <w:tcW w:w="7218" w:type="dxa"/>
          </w:tcPr>
          <w:p w:rsidR="00821201" w:rsidRDefault="00821201" w:rsidP="000B0C7B">
            <w:r>
              <w:t>Secondary Education - English Language Arts Graduate</w:t>
            </w:r>
          </w:p>
        </w:tc>
        <w:tc>
          <w:tcPr>
            <w:tcW w:w="1948" w:type="dxa"/>
          </w:tcPr>
          <w:p w:rsidR="00821201" w:rsidRDefault="005F518D" w:rsidP="00E36CD6">
            <w:pPr>
              <w:jc w:val="center"/>
            </w:pPr>
            <w:r>
              <w:t>2.93</w:t>
            </w:r>
          </w:p>
        </w:tc>
      </w:tr>
      <w:tr w:rsidR="00821201" w:rsidTr="000B0C7B">
        <w:trPr>
          <w:trHeight w:val="289"/>
        </w:trPr>
        <w:tc>
          <w:tcPr>
            <w:tcW w:w="7218" w:type="dxa"/>
          </w:tcPr>
          <w:p w:rsidR="00821201" w:rsidRDefault="00821201" w:rsidP="000B0C7B">
            <w:r w:rsidRPr="0037426F">
              <w:t xml:space="preserve">Secondary Education </w:t>
            </w:r>
            <w:r>
              <w:t xml:space="preserve"> Average of all candidates</w:t>
            </w:r>
          </w:p>
        </w:tc>
        <w:tc>
          <w:tcPr>
            <w:tcW w:w="1948" w:type="dxa"/>
          </w:tcPr>
          <w:p w:rsidR="00821201" w:rsidRDefault="0019559D" w:rsidP="00E36CD6">
            <w:pPr>
              <w:jc w:val="center"/>
            </w:pPr>
            <w:r>
              <w:t>2.93</w:t>
            </w:r>
          </w:p>
        </w:tc>
      </w:tr>
      <w:tr w:rsidR="00821201" w:rsidTr="000B0C7B">
        <w:trPr>
          <w:trHeight w:val="289"/>
        </w:trPr>
        <w:tc>
          <w:tcPr>
            <w:tcW w:w="7218" w:type="dxa"/>
          </w:tcPr>
          <w:p w:rsidR="00821201" w:rsidRPr="00821201" w:rsidRDefault="00821201" w:rsidP="000B0C7B">
            <w:pPr>
              <w:rPr>
                <w:b/>
                <w:sz w:val="24"/>
                <w:szCs w:val="24"/>
              </w:rPr>
            </w:pPr>
            <w:r w:rsidRPr="00821201">
              <w:rPr>
                <w:b/>
                <w:sz w:val="24"/>
                <w:szCs w:val="24"/>
              </w:rPr>
              <w:t>Initial Candidates Average</w:t>
            </w:r>
          </w:p>
        </w:tc>
        <w:tc>
          <w:tcPr>
            <w:tcW w:w="1948" w:type="dxa"/>
          </w:tcPr>
          <w:p w:rsidR="00821201" w:rsidRPr="005464C2" w:rsidRDefault="005464C2" w:rsidP="00E36CD6">
            <w:pPr>
              <w:jc w:val="center"/>
              <w:rPr>
                <w:b/>
              </w:rPr>
            </w:pPr>
            <w:r w:rsidRPr="005464C2">
              <w:rPr>
                <w:b/>
              </w:rPr>
              <w:t>2.98</w:t>
            </w:r>
          </w:p>
        </w:tc>
      </w:tr>
    </w:tbl>
    <w:p w:rsidR="00821201" w:rsidRDefault="00821201"/>
    <w:tbl>
      <w:tblPr>
        <w:tblStyle w:val="TableGrid"/>
        <w:tblW w:w="0" w:type="auto"/>
        <w:tblLook w:val="04A0" w:firstRow="1" w:lastRow="0" w:firstColumn="1" w:lastColumn="0" w:noHBand="0" w:noVBand="1"/>
      </w:tblPr>
      <w:tblGrid>
        <w:gridCol w:w="7218"/>
        <w:gridCol w:w="1980"/>
      </w:tblGrid>
      <w:tr w:rsidR="00821201" w:rsidTr="000B0C7B">
        <w:tc>
          <w:tcPr>
            <w:tcW w:w="7218" w:type="dxa"/>
          </w:tcPr>
          <w:p w:rsidR="00821201" w:rsidRPr="006815F8" w:rsidRDefault="00821201" w:rsidP="000B0C7B">
            <w:pPr>
              <w:rPr>
                <w:b/>
                <w:sz w:val="28"/>
                <w:szCs w:val="28"/>
              </w:rPr>
            </w:pPr>
            <w:r w:rsidRPr="006815F8">
              <w:rPr>
                <w:b/>
                <w:sz w:val="28"/>
                <w:szCs w:val="28"/>
              </w:rPr>
              <w:t>Advanced programs</w:t>
            </w:r>
          </w:p>
        </w:tc>
        <w:tc>
          <w:tcPr>
            <w:tcW w:w="1980" w:type="dxa"/>
          </w:tcPr>
          <w:p w:rsidR="00821201" w:rsidRDefault="00821201" w:rsidP="00E36CD6">
            <w:pPr>
              <w:jc w:val="center"/>
            </w:pPr>
            <w:r w:rsidRPr="00535D57">
              <w:rPr>
                <w:b/>
                <w:sz w:val="28"/>
                <w:szCs w:val="28"/>
              </w:rPr>
              <w:t>Mean Score</w:t>
            </w:r>
          </w:p>
        </w:tc>
      </w:tr>
      <w:tr w:rsidR="00821201" w:rsidTr="00821201">
        <w:tc>
          <w:tcPr>
            <w:tcW w:w="7218" w:type="dxa"/>
          </w:tcPr>
          <w:p w:rsidR="00821201" w:rsidRDefault="00821201" w:rsidP="00821201">
            <w:r>
              <w:t xml:space="preserve">Educational leadership:   Principal Preparation </w:t>
            </w:r>
          </w:p>
        </w:tc>
        <w:tc>
          <w:tcPr>
            <w:tcW w:w="1980" w:type="dxa"/>
          </w:tcPr>
          <w:p w:rsidR="00821201" w:rsidRDefault="00D97DBC" w:rsidP="00E36CD6">
            <w:pPr>
              <w:jc w:val="center"/>
            </w:pPr>
            <w:r>
              <w:t>2.85</w:t>
            </w:r>
          </w:p>
        </w:tc>
      </w:tr>
      <w:tr w:rsidR="00821201" w:rsidTr="000B0C7B">
        <w:tc>
          <w:tcPr>
            <w:tcW w:w="7218" w:type="dxa"/>
          </w:tcPr>
          <w:p w:rsidR="00821201" w:rsidRDefault="00821201" w:rsidP="000B0C7B">
            <w:r>
              <w:t>English as a Second Language</w:t>
            </w:r>
          </w:p>
        </w:tc>
        <w:tc>
          <w:tcPr>
            <w:tcW w:w="1980" w:type="dxa"/>
          </w:tcPr>
          <w:p w:rsidR="00821201" w:rsidRDefault="00C40681" w:rsidP="00E36CD6">
            <w:pPr>
              <w:jc w:val="center"/>
            </w:pPr>
            <w:r>
              <w:t>2.96</w:t>
            </w:r>
          </w:p>
        </w:tc>
      </w:tr>
      <w:tr w:rsidR="00821201" w:rsidTr="000B0C7B">
        <w:tc>
          <w:tcPr>
            <w:tcW w:w="7218" w:type="dxa"/>
          </w:tcPr>
          <w:p w:rsidR="00821201" w:rsidRDefault="00821201" w:rsidP="000B0C7B">
            <w:r>
              <w:t>Instructional Technology</w:t>
            </w:r>
          </w:p>
        </w:tc>
        <w:tc>
          <w:tcPr>
            <w:tcW w:w="1980" w:type="dxa"/>
          </w:tcPr>
          <w:p w:rsidR="00821201" w:rsidRDefault="00B4222D" w:rsidP="00E36CD6">
            <w:pPr>
              <w:jc w:val="center"/>
            </w:pPr>
            <w:r>
              <w:t>2.89</w:t>
            </w:r>
          </w:p>
        </w:tc>
      </w:tr>
      <w:tr w:rsidR="00821201" w:rsidTr="000B0C7B">
        <w:tc>
          <w:tcPr>
            <w:tcW w:w="7218" w:type="dxa"/>
          </w:tcPr>
          <w:p w:rsidR="00821201" w:rsidRDefault="00821201" w:rsidP="000B0C7B">
            <w:r>
              <w:t>Reading and Literacy</w:t>
            </w:r>
          </w:p>
        </w:tc>
        <w:tc>
          <w:tcPr>
            <w:tcW w:w="1980" w:type="dxa"/>
          </w:tcPr>
          <w:p w:rsidR="00821201" w:rsidRDefault="00CA7DB1" w:rsidP="00E36CD6">
            <w:pPr>
              <w:jc w:val="center"/>
            </w:pPr>
            <w:r>
              <w:t>2.87</w:t>
            </w:r>
          </w:p>
        </w:tc>
      </w:tr>
      <w:tr w:rsidR="0020124A" w:rsidTr="000B0C7B">
        <w:tc>
          <w:tcPr>
            <w:tcW w:w="7218" w:type="dxa"/>
          </w:tcPr>
          <w:p w:rsidR="0020124A" w:rsidRDefault="0020124A" w:rsidP="000B0C7B">
            <w:r>
              <w:t>School Counseling</w:t>
            </w:r>
          </w:p>
        </w:tc>
        <w:tc>
          <w:tcPr>
            <w:tcW w:w="1980" w:type="dxa"/>
          </w:tcPr>
          <w:p w:rsidR="0020124A" w:rsidRDefault="0020124A" w:rsidP="00E36CD6">
            <w:pPr>
              <w:jc w:val="center"/>
            </w:pPr>
          </w:p>
        </w:tc>
      </w:tr>
      <w:tr w:rsidR="00821201" w:rsidTr="000B0C7B">
        <w:tc>
          <w:tcPr>
            <w:tcW w:w="7218" w:type="dxa"/>
          </w:tcPr>
          <w:p w:rsidR="00821201" w:rsidRPr="00821201" w:rsidRDefault="00821201" w:rsidP="000B0C7B">
            <w:pPr>
              <w:rPr>
                <w:b/>
                <w:sz w:val="24"/>
                <w:szCs w:val="24"/>
              </w:rPr>
            </w:pPr>
            <w:r w:rsidRPr="00821201">
              <w:rPr>
                <w:b/>
                <w:sz w:val="24"/>
                <w:szCs w:val="24"/>
              </w:rPr>
              <w:t>Advanced Programs Average</w:t>
            </w:r>
          </w:p>
        </w:tc>
        <w:tc>
          <w:tcPr>
            <w:tcW w:w="1980" w:type="dxa"/>
          </w:tcPr>
          <w:p w:rsidR="00821201" w:rsidRPr="00B4222D" w:rsidRDefault="00B4222D" w:rsidP="00E36CD6">
            <w:pPr>
              <w:jc w:val="center"/>
              <w:rPr>
                <w:b/>
              </w:rPr>
            </w:pPr>
            <w:r w:rsidRPr="00B4222D">
              <w:rPr>
                <w:b/>
              </w:rPr>
              <w:t>2.89</w:t>
            </w:r>
          </w:p>
        </w:tc>
      </w:tr>
    </w:tbl>
    <w:p w:rsidR="00821201" w:rsidRDefault="00821201"/>
    <w:p w:rsidR="00C111AF" w:rsidRDefault="00C111AF">
      <w:r>
        <w:t>Interpretation and Findings:</w:t>
      </w:r>
    </w:p>
    <w:p w:rsidR="0020124A" w:rsidRDefault="00C111AF">
      <w:r>
        <w:t xml:space="preserve">As is consistent with results obtained from the last two years of data, candidates at both the initial and advanced levels in the College of Education demonstrate a sound ability to plan instruction with all </w:t>
      </w:r>
      <w:r>
        <w:lastRenderedPageBreak/>
        <w:t>program averages hovering close to a 3.0.  Due to low enrollment in the secondary social sciences no candidates were assessed during the 2012-2013 year.</w:t>
      </w:r>
      <w:r w:rsidR="00421CB2">
        <w:t xml:space="preserve"> </w:t>
      </w:r>
    </w:p>
    <w:p w:rsidR="0020124A" w:rsidRDefault="00421CB2">
      <w:r>
        <w:t xml:space="preserve">One will note the change in scale for the initial licensure programs that has now moved to a 4.0 scale with an “exceptional” category for those candidates that exceed the target category.  Some concern is noted in the discrepancy between the elementary education </w:t>
      </w:r>
      <w:r w:rsidR="0020124A">
        <w:t xml:space="preserve">programs and other initial licensure programs and the unit will endeavor to discuss the discrepancies and seek some reliability measures to insure that all raters are assessing candidate’s work consistently.  </w:t>
      </w:r>
    </w:p>
    <w:p w:rsidR="0020124A" w:rsidRDefault="0020124A">
      <w:r>
        <w:t>Most of the initial programs have or are moving toward tasks from the edTPA to assess this skill in pre-service teacher candidates.  The transition from the Teacher Work Sample to the edTPA has included professional development for faculty and candidates as well as ongoing work to obtain training in collaboration with other colleges and schools of education in the surrounding Chicago land areas.  Several Lewis faculty members have taken the lead for their departments to insure that the components of the edTPA are embedded in the curriculum well before the application of this assessment.  The candidates measured in this sample may have had limited exposure to the components of the tasks and it is predicted that candidate performance in the special education and secondary programs will improve over time.</w:t>
      </w:r>
    </w:p>
    <w:p w:rsidR="0020124A" w:rsidRDefault="0020124A">
      <w:r>
        <w:t>Advanced program assessments differ significantly by program and therefore no real comparisons are meaningful.  However, as most candidates in advanced licensure programs are already licensed educational professionals the ability to plan effective instruction or create a supportive learning environment may not be challenging as pre-service candidates who are learning the nuances of effective instruction and navigation through a lesson or unit to improve student learning.</w:t>
      </w:r>
    </w:p>
    <w:p w:rsidR="0020124A" w:rsidRDefault="0020124A">
      <w:r>
        <w:t>Overall, candidates in the College of Education at Lewis University in initial and advanced licensure programs demonstrate the knowledge and skills needed to plan for effective instruction or support the learning environment in order to insure student learning.</w:t>
      </w:r>
    </w:p>
    <w:p w:rsidR="0020124A" w:rsidRDefault="0020124A"/>
    <w:p w:rsidR="0020124A" w:rsidRDefault="0020124A"/>
    <w:p w:rsidR="0020124A" w:rsidRDefault="0020124A"/>
    <w:p w:rsidR="00D41075" w:rsidRDefault="00D41075" w:rsidP="00D41075">
      <w:pPr>
        <w:rPr>
          <w:sz w:val="24"/>
          <w:szCs w:val="24"/>
        </w:rPr>
      </w:pPr>
      <w:r>
        <w:rPr>
          <w:sz w:val="24"/>
          <w:szCs w:val="24"/>
        </w:rPr>
        <w:t>Submitted:   October 17, 2013</w:t>
      </w:r>
    </w:p>
    <w:p w:rsidR="00D41075" w:rsidRPr="00022CE8" w:rsidRDefault="00D41075" w:rsidP="00D41075">
      <w:pPr>
        <w:rPr>
          <w:sz w:val="24"/>
          <w:szCs w:val="24"/>
        </w:rPr>
      </w:pPr>
      <w:r>
        <w:rPr>
          <w:sz w:val="24"/>
          <w:szCs w:val="24"/>
        </w:rPr>
        <w:t>Dr. Pamela Jessee, Dean of the College of Education</w:t>
      </w:r>
    </w:p>
    <w:p w:rsidR="0020124A" w:rsidRDefault="0020124A"/>
    <w:sectPr w:rsidR="0020124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0EE" w:rsidRDefault="001940EE" w:rsidP="00033172">
      <w:pPr>
        <w:spacing w:after="0" w:line="240" w:lineRule="auto"/>
      </w:pPr>
      <w:r>
        <w:separator/>
      </w:r>
    </w:p>
  </w:endnote>
  <w:endnote w:type="continuationSeparator" w:id="0">
    <w:p w:rsidR="001940EE" w:rsidRDefault="001940EE" w:rsidP="00033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075" w:rsidRDefault="001940EE">
    <w:pPr>
      <w:pStyle w:val="Footer"/>
    </w:pPr>
    <w:r>
      <w:fldChar w:fldCharType="begin"/>
    </w:r>
    <w:r>
      <w:instrText xml:space="preserve"> FILENAME  \p  </w:instrText>
    </w:r>
    <w:r>
      <w:instrText xml:space="preserve">\* MERGEFORMAT </w:instrText>
    </w:r>
    <w:r>
      <w:fldChar w:fldCharType="separate"/>
    </w:r>
    <w:r w:rsidR="00D41075">
      <w:rPr>
        <w:noProof/>
      </w:rPr>
      <w:t>C:\Users\jesseepa\Documents\Unit Assessment Reports\2012-2013 Unit Assessment Report #3- Ability to Plan.docx</w:t>
    </w:r>
    <w:r>
      <w:rPr>
        <w:noProof/>
      </w:rPr>
      <w:fldChar w:fldCharType="end"/>
    </w:r>
  </w:p>
  <w:p w:rsidR="00D41075" w:rsidRDefault="00D410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0EE" w:rsidRDefault="001940EE" w:rsidP="00033172">
      <w:pPr>
        <w:spacing w:after="0" w:line="240" w:lineRule="auto"/>
      </w:pPr>
      <w:r>
        <w:separator/>
      </w:r>
    </w:p>
  </w:footnote>
  <w:footnote w:type="continuationSeparator" w:id="0">
    <w:p w:rsidR="001940EE" w:rsidRDefault="001940EE" w:rsidP="000331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201"/>
    <w:rsid w:val="00017E9C"/>
    <w:rsid w:val="00033172"/>
    <w:rsid w:val="00051347"/>
    <w:rsid w:val="000635FB"/>
    <w:rsid w:val="000964EF"/>
    <w:rsid w:val="000C724D"/>
    <w:rsid w:val="000E6714"/>
    <w:rsid w:val="00105C6A"/>
    <w:rsid w:val="00162934"/>
    <w:rsid w:val="00175DDC"/>
    <w:rsid w:val="001940EE"/>
    <w:rsid w:val="0019559D"/>
    <w:rsid w:val="001E092B"/>
    <w:rsid w:val="0020124A"/>
    <w:rsid w:val="0021198C"/>
    <w:rsid w:val="0026205B"/>
    <w:rsid w:val="003871E0"/>
    <w:rsid w:val="00393E39"/>
    <w:rsid w:val="003D7121"/>
    <w:rsid w:val="00421CB2"/>
    <w:rsid w:val="004D1535"/>
    <w:rsid w:val="00502C51"/>
    <w:rsid w:val="005464C2"/>
    <w:rsid w:val="005465EF"/>
    <w:rsid w:val="00585ECB"/>
    <w:rsid w:val="005A6F33"/>
    <w:rsid w:val="005F518D"/>
    <w:rsid w:val="00646178"/>
    <w:rsid w:val="006B3AA8"/>
    <w:rsid w:val="00761523"/>
    <w:rsid w:val="00787151"/>
    <w:rsid w:val="007D41D8"/>
    <w:rsid w:val="007E1EF5"/>
    <w:rsid w:val="00821201"/>
    <w:rsid w:val="0091662F"/>
    <w:rsid w:val="0093466A"/>
    <w:rsid w:val="00AD5F6B"/>
    <w:rsid w:val="00B4222D"/>
    <w:rsid w:val="00C111AF"/>
    <w:rsid w:val="00C40681"/>
    <w:rsid w:val="00C75779"/>
    <w:rsid w:val="00C82B22"/>
    <w:rsid w:val="00CA7DB1"/>
    <w:rsid w:val="00CE6E43"/>
    <w:rsid w:val="00D24506"/>
    <w:rsid w:val="00D41075"/>
    <w:rsid w:val="00D97DBC"/>
    <w:rsid w:val="00E34811"/>
    <w:rsid w:val="00E36CD6"/>
    <w:rsid w:val="00EF6B64"/>
    <w:rsid w:val="00F756C1"/>
    <w:rsid w:val="00FE2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2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1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1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201"/>
    <w:rPr>
      <w:rFonts w:ascii="Tahoma" w:hAnsi="Tahoma" w:cs="Tahoma"/>
      <w:sz w:val="16"/>
      <w:szCs w:val="16"/>
    </w:rPr>
  </w:style>
  <w:style w:type="paragraph" w:styleId="Header">
    <w:name w:val="header"/>
    <w:basedOn w:val="Normal"/>
    <w:link w:val="HeaderChar"/>
    <w:uiPriority w:val="99"/>
    <w:unhideWhenUsed/>
    <w:rsid w:val="000331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172"/>
  </w:style>
  <w:style w:type="paragraph" w:styleId="Footer">
    <w:name w:val="footer"/>
    <w:basedOn w:val="Normal"/>
    <w:link w:val="FooterChar"/>
    <w:uiPriority w:val="99"/>
    <w:unhideWhenUsed/>
    <w:rsid w:val="000331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1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2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1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1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201"/>
    <w:rPr>
      <w:rFonts w:ascii="Tahoma" w:hAnsi="Tahoma" w:cs="Tahoma"/>
      <w:sz w:val="16"/>
      <w:szCs w:val="16"/>
    </w:rPr>
  </w:style>
  <w:style w:type="paragraph" w:styleId="Header">
    <w:name w:val="header"/>
    <w:basedOn w:val="Normal"/>
    <w:link w:val="HeaderChar"/>
    <w:uiPriority w:val="99"/>
    <w:unhideWhenUsed/>
    <w:rsid w:val="000331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172"/>
  </w:style>
  <w:style w:type="paragraph" w:styleId="Footer">
    <w:name w:val="footer"/>
    <w:basedOn w:val="Normal"/>
    <w:link w:val="FooterChar"/>
    <w:uiPriority w:val="99"/>
    <w:unhideWhenUsed/>
    <w:rsid w:val="000331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Lewis University</Company>
  <LinksUpToDate>false</LinksUpToDate>
  <CharactersWithSpaces>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jesseepa</dc:creator>
  <cp:lastModifiedBy>haywarjo</cp:lastModifiedBy>
  <cp:revision>2</cp:revision>
  <cp:lastPrinted>2013-07-15T15:09:00Z</cp:lastPrinted>
  <dcterms:created xsi:type="dcterms:W3CDTF">2014-08-25T12:58:00Z</dcterms:created>
  <dcterms:modified xsi:type="dcterms:W3CDTF">2014-08-25T12:58:00Z</dcterms:modified>
</cp:coreProperties>
</file>